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222" w:afterLines="50"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湘西</w:t>
      </w:r>
      <w:r>
        <w:rPr>
          <w:rFonts w:hint="eastAsia" w:ascii="方正小标宋简体" w:hAnsi="方正小标宋简体" w:eastAsia="方正小标宋简体" w:cs="方正小标宋简体"/>
          <w:sz w:val="44"/>
          <w:szCs w:val="44"/>
          <w:lang w:eastAsia="zh-CN"/>
        </w:rPr>
        <w:t>自治</w:t>
      </w:r>
      <w:r>
        <w:rPr>
          <w:rFonts w:hint="eastAsia" w:ascii="方正小标宋简体" w:hAnsi="方正小标宋简体" w:eastAsia="方正小标宋简体" w:cs="方正小标宋简体"/>
          <w:sz w:val="44"/>
          <w:szCs w:val="44"/>
        </w:rPr>
        <w:t>州“十四五”应急管理体系</w:t>
      </w:r>
      <w:r>
        <w:rPr>
          <w:rFonts w:hint="eastAsia" w:ascii="方正小标宋简体" w:hAnsi="方正小标宋简体" w:eastAsia="方正小标宋简体" w:cs="方正小标宋简体"/>
          <w:sz w:val="44"/>
          <w:szCs w:val="44"/>
          <w:lang w:eastAsia="zh-CN"/>
        </w:rPr>
        <w:t>重点</w:t>
      </w:r>
      <w:r>
        <w:rPr>
          <w:rFonts w:hint="eastAsia" w:ascii="方正小标宋简体" w:hAnsi="方正小标宋简体" w:eastAsia="方正小标宋简体" w:cs="方正小标宋简体"/>
          <w:sz w:val="44"/>
          <w:szCs w:val="44"/>
        </w:rPr>
        <w:t>工程项</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427"/>
        <w:gridCol w:w="1558"/>
        <w:gridCol w:w="624"/>
        <w:gridCol w:w="3987"/>
        <w:gridCol w:w="636"/>
        <w:gridCol w:w="858"/>
        <w:gridCol w:w="918"/>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0" w:hRule="atLeast"/>
          <w:tblHeader/>
          <w:jc w:val="center"/>
        </w:trPr>
        <w:tc>
          <w:tcPr>
            <w:tcW w:w="427"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outlineLvl w:val="9"/>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序号</w:t>
            </w:r>
          </w:p>
        </w:tc>
        <w:tc>
          <w:tcPr>
            <w:tcW w:w="155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outlineLvl w:val="9"/>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项目名称</w:t>
            </w:r>
          </w:p>
        </w:tc>
        <w:tc>
          <w:tcPr>
            <w:tcW w:w="62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outlineLvl w:val="9"/>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建设性质</w:t>
            </w:r>
          </w:p>
        </w:tc>
        <w:tc>
          <w:tcPr>
            <w:tcW w:w="3987"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outlineLvl w:val="9"/>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项目简介</w:t>
            </w:r>
          </w:p>
        </w:tc>
        <w:tc>
          <w:tcPr>
            <w:tcW w:w="63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outlineLvl w:val="9"/>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开工年份</w:t>
            </w:r>
          </w:p>
        </w:tc>
        <w:tc>
          <w:tcPr>
            <w:tcW w:w="85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outlineLvl w:val="9"/>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总投资（亿元）</w:t>
            </w:r>
          </w:p>
        </w:tc>
        <w:tc>
          <w:tcPr>
            <w:tcW w:w="91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outlineLvl w:val="9"/>
              <w:rPr>
                <w:rFonts w:hint="eastAsia" w:ascii="宋体" w:hAnsi="宋体" w:eastAsia="宋体" w:cs="宋体"/>
                <w:b w:val="0"/>
                <w:bCs w:val="0"/>
                <w:sz w:val="21"/>
                <w:szCs w:val="21"/>
                <w:lang w:eastAsia="zh-CN"/>
              </w:rPr>
            </w:pPr>
            <w:r>
              <w:rPr>
                <w:rFonts w:hint="eastAsia" w:ascii="宋体" w:hAnsi="宋体" w:eastAsia="宋体" w:cs="宋体"/>
                <w:b w:val="0"/>
                <w:bCs w:val="0"/>
                <w:color w:val="000000"/>
                <w:sz w:val="21"/>
                <w:szCs w:val="21"/>
              </w:rPr>
              <w:t>十四五期间计划投资</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亿元</w:t>
            </w:r>
            <w:r>
              <w:rPr>
                <w:rFonts w:hint="eastAsia" w:ascii="宋体" w:hAnsi="宋体" w:eastAsia="宋体" w:cs="宋体"/>
                <w:b w:val="0"/>
                <w:bCs w:val="0"/>
                <w:color w:val="000000"/>
                <w:sz w:val="21"/>
                <w:szCs w:val="21"/>
                <w:lang w:val="en-US" w:eastAsia="zh-CN"/>
              </w:rPr>
              <w:t>)</w:t>
            </w:r>
          </w:p>
        </w:tc>
        <w:tc>
          <w:tcPr>
            <w:tcW w:w="60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outlineLvl w:val="9"/>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34" w:hRule="atLeast"/>
          <w:jc w:val="center"/>
        </w:trPr>
        <w:tc>
          <w:tcPr>
            <w:tcW w:w="1985"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outlineLvl w:val="9"/>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合计（19项）</w:t>
            </w:r>
          </w:p>
        </w:tc>
        <w:tc>
          <w:tcPr>
            <w:tcW w:w="62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outlineLvl w:val="9"/>
              <w:rPr>
                <w:rFonts w:hint="eastAsia" w:ascii="宋体" w:hAnsi="宋体" w:eastAsia="宋体" w:cs="宋体"/>
                <w:b w:val="0"/>
                <w:bCs w:val="0"/>
                <w:color w:val="000000"/>
                <w:sz w:val="21"/>
                <w:szCs w:val="21"/>
              </w:rPr>
            </w:pPr>
          </w:p>
        </w:tc>
        <w:tc>
          <w:tcPr>
            <w:tcW w:w="3987"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outlineLvl w:val="9"/>
              <w:rPr>
                <w:rFonts w:hint="eastAsia" w:ascii="宋体" w:hAnsi="宋体" w:eastAsia="宋体" w:cs="宋体"/>
                <w:b w:val="0"/>
                <w:bCs w:val="0"/>
                <w:color w:val="000000"/>
                <w:sz w:val="21"/>
                <w:szCs w:val="21"/>
              </w:rPr>
            </w:pPr>
          </w:p>
        </w:tc>
        <w:tc>
          <w:tcPr>
            <w:tcW w:w="63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outlineLvl w:val="9"/>
              <w:rPr>
                <w:rFonts w:hint="eastAsia" w:ascii="宋体" w:hAnsi="宋体" w:eastAsia="宋体" w:cs="宋体"/>
                <w:b w:val="0"/>
                <w:bCs w:val="0"/>
                <w:color w:val="000000"/>
                <w:sz w:val="21"/>
                <w:szCs w:val="21"/>
              </w:rPr>
            </w:pPr>
          </w:p>
        </w:tc>
        <w:tc>
          <w:tcPr>
            <w:tcW w:w="85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outlineLvl w:val="9"/>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193.4</w:t>
            </w:r>
          </w:p>
        </w:tc>
        <w:tc>
          <w:tcPr>
            <w:tcW w:w="91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outlineLvl w:val="9"/>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193.4</w:t>
            </w:r>
          </w:p>
        </w:tc>
        <w:tc>
          <w:tcPr>
            <w:tcW w:w="60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outlineLvl w:val="9"/>
              <w:rPr>
                <w:rFonts w:hint="eastAsia" w:ascii="宋体" w:hAnsi="宋体" w:eastAsia="宋体" w:cs="宋体"/>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0" w:hRule="atLeast"/>
          <w:jc w:val="center"/>
        </w:trPr>
        <w:tc>
          <w:tcPr>
            <w:tcW w:w="1985" w:type="dxa"/>
            <w:gridSpan w:val="2"/>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bookmarkStart w:id="0" w:name="_Toc13207"/>
            <w:r>
              <w:rPr>
                <w:rFonts w:hint="eastAsia" w:ascii="宋体" w:hAnsi="宋体" w:eastAsia="宋体" w:cs="宋体"/>
                <w:b w:val="0"/>
                <w:bCs w:val="0"/>
                <w:sz w:val="21"/>
                <w:szCs w:val="21"/>
              </w:rPr>
              <w:t>一、自然灾害综合风险普查治理工程</w:t>
            </w:r>
            <w:bookmarkEnd w:id="0"/>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p>
        </w:tc>
        <w:tc>
          <w:tcPr>
            <w:tcW w:w="3987"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c>
          <w:tcPr>
            <w:tcW w:w="85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c>
          <w:tcPr>
            <w:tcW w:w="91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043" w:hRule="atLeast"/>
          <w:jc w:val="center"/>
        </w:trPr>
        <w:tc>
          <w:tcPr>
            <w:tcW w:w="427"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1558"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地质灾害风险调查与评估工程</w:t>
            </w:r>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新建</w:t>
            </w:r>
          </w:p>
        </w:tc>
        <w:tc>
          <w:tcPr>
            <w:tcW w:w="39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开展1：1万地质灾害调查和风险评价，以城镇及人口聚集区、农村切坡建房为重点，进行地质灾害调查和风险评价。</w:t>
            </w: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2021</w:t>
            </w:r>
          </w:p>
        </w:tc>
        <w:tc>
          <w:tcPr>
            <w:tcW w:w="85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w:t>
            </w:r>
          </w:p>
        </w:tc>
        <w:tc>
          <w:tcPr>
            <w:tcW w:w="91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w:t>
            </w: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43" w:hRule="atLeast"/>
          <w:jc w:val="center"/>
        </w:trPr>
        <w:tc>
          <w:tcPr>
            <w:tcW w:w="427"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w:t>
            </w:r>
          </w:p>
        </w:tc>
        <w:tc>
          <w:tcPr>
            <w:tcW w:w="1558"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地震灾害风险调查与评估工程</w:t>
            </w:r>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新建</w:t>
            </w:r>
          </w:p>
        </w:tc>
        <w:tc>
          <w:tcPr>
            <w:tcW w:w="3987" w:type="dxa"/>
            <w:noWrap w:val="0"/>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开展全州域地震活动断层探测，地震小区域工程和农村民居抗震性能基本情况抽样调查等工作。</w:t>
            </w:r>
          </w:p>
        </w:tc>
        <w:tc>
          <w:tcPr>
            <w:tcW w:w="636"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2021</w:t>
            </w:r>
          </w:p>
        </w:tc>
        <w:tc>
          <w:tcPr>
            <w:tcW w:w="85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91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092" w:hRule="atLeast"/>
          <w:jc w:val="center"/>
        </w:trPr>
        <w:tc>
          <w:tcPr>
            <w:tcW w:w="427"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3</w:t>
            </w:r>
          </w:p>
        </w:tc>
        <w:tc>
          <w:tcPr>
            <w:tcW w:w="1558"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森林火灾风险调查与评估工程</w:t>
            </w:r>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新建</w:t>
            </w:r>
          </w:p>
        </w:tc>
        <w:tc>
          <w:tcPr>
            <w:tcW w:w="3987" w:type="dxa"/>
            <w:noWrap w:val="0"/>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以县为单位开展全州森林火灾风险隐患点调查，进行森林火灾危险性综合研判与分析。</w:t>
            </w: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2021</w:t>
            </w:r>
          </w:p>
        </w:tc>
        <w:tc>
          <w:tcPr>
            <w:tcW w:w="85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1.2</w:t>
            </w:r>
          </w:p>
        </w:tc>
        <w:tc>
          <w:tcPr>
            <w:tcW w:w="91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1.2</w:t>
            </w: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311" w:hRule="atLeast"/>
          <w:jc w:val="center"/>
        </w:trPr>
        <w:tc>
          <w:tcPr>
            <w:tcW w:w="427"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4</w:t>
            </w:r>
          </w:p>
        </w:tc>
        <w:tc>
          <w:tcPr>
            <w:tcW w:w="1558"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气象灾害风险调查与评估工程</w:t>
            </w:r>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新建</w:t>
            </w:r>
          </w:p>
        </w:tc>
        <w:tc>
          <w:tcPr>
            <w:tcW w:w="3987" w:type="dxa"/>
            <w:noWrap w:val="0"/>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通过灾害风险调查和重点隐患排查，建立精细可用的基层气象防灾减灾数据集，绘制气象防灾减灾区划地图，识别气象灾害高风险区域。</w:t>
            </w: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2021</w:t>
            </w:r>
          </w:p>
        </w:tc>
        <w:tc>
          <w:tcPr>
            <w:tcW w:w="85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91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709" w:hRule="atLeast"/>
          <w:jc w:val="center"/>
        </w:trPr>
        <w:tc>
          <w:tcPr>
            <w:tcW w:w="427"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5</w:t>
            </w:r>
          </w:p>
        </w:tc>
        <w:tc>
          <w:tcPr>
            <w:tcW w:w="1558"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水旱灾害风险调查与评估工程</w:t>
            </w:r>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新建</w:t>
            </w:r>
          </w:p>
        </w:tc>
        <w:tc>
          <w:tcPr>
            <w:tcW w:w="3987" w:type="dxa"/>
            <w:noWrap w:val="0"/>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开展暴雨洪水特征调查与致灾孕灾要素分析，完成全州暴雨洪水易发区调查分析，开展暴雨、洪水频率分析，更新全市暴雨频率图，编制中小流域洪水频率图。</w:t>
            </w:r>
            <w:r>
              <w:rPr>
                <w:rFonts w:hint="eastAsia" w:ascii="宋体" w:hAnsi="宋体" w:cs="宋体"/>
                <w:b w:val="0"/>
                <w:bCs w:val="0"/>
                <w:sz w:val="21"/>
                <w:szCs w:val="21"/>
                <w:lang w:eastAsia="zh-CN"/>
              </w:rPr>
              <w:t>统</w:t>
            </w:r>
            <w:r>
              <w:rPr>
                <w:rFonts w:hint="eastAsia" w:ascii="宋体" w:hAnsi="宋体" w:eastAsia="宋体" w:cs="宋体"/>
                <w:b w:val="0"/>
                <w:bCs w:val="0"/>
                <w:sz w:val="21"/>
                <w:szCs w:val="21"/>
              </w:rPr>
              <w:t>筹推进全州8县（市）应急平台建设，形成“州—市县—乡镇”三级联通，同时加强数据互联共享，实现全州多部门视频监控点位互通，实时接入水利、气象、消防、交通、测绘等相关重要数据。</w:t>
            </w: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2021</w:t>
            </w:r>
          </w:p>
        </w:tc>
        <w:tc>
          <w:tcPr>
            <w:tcW w:w="85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91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763" w:hRule="atLeast"/>
          <w:jc w:val="center"/>
        </w:trPr>
        <w:tc>
          <w:tcPr>
            <w:tcW w:w="427"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6</w:t>
            </w:r>
          </w:p>
        </w:tc>
        <w:tc>
          <w:tcPr>
            <w:tcW w:w="1558"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森林防火体系建设工程</w:t>
            </w:r>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新建</w:t>
            </w:r>
          </w:p>
        </w:tc>
        <w:tc>
          <w:tcPr>
            <w:tcW w:w="3987" w:type="dxa"/>
            <w:noWrap w:val="0"/>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森林防火检查站150个，综合监测站50个，森林防火器材仓库</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含乡镇</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 xml:space="preserve"> 100个，瞭望台100座，视频监控等智慧防火系统，消防车、无人机、森林防火物资等物资设备，防火通道、生物隔离带，监控室等基础设施。</w:t>
            </w: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2021</w:t>
            </w:r>
          </w:p>
        </w:tc>
        <w:tc>
          <w:tcPr>
            <w:tcW w:w="85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12.5</w:t>
            </w:r>
          </w:p>
        </w:tc>
        <w:tc>
          <w:tcPr>
            <w:tcW w:w="91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12.5</w:t>
            </w: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0" w:hRule="atLeast"/>
          <w:jc w:val="center"/>
        </w:trPr>
        <w:tc>
          <w:tcPr>
            <w:tcW w:w="427"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7</w:t>
            </w:r>
          </w:p>
        </w:tc>
        <w:tc>
          <w:tcPr>
            <w:tcW w:w="1558"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城市消防体系建设工程</w:t>
            </w:r>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新建</w:t>
            </w:r>
          </w:p>
        </w:tc>
        <w:tc>
          <w:tcPr>
            <w:tcW w:w="3987" w:type="dxa"/>
            <w:noWrap w:val="0"/>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1、城市消防设施建设：</w:t>
            </w:r>
            <w:r>
              <w:rPr>
                <w:rFonts w:hint="eastAsia" w:ascii="宋体" w:hAnsi="宋体" w:eastAsia="宋体" w:cs="宋体"/>
                <w:b w:val="0"/>
                <w:bCs w:val="0"/>
                <w:sz w:val="21"/>
                <w:szCs w:val="21"/>
                <w:lang w:val="en-US" w:eastAsia="zh-CN"/>
              </w:rPr>
              <w:t>湘西州</w:t>
            </w:r>
            <w:r>
              <w:rPr>
                <w:rFonts w:hint="eastAsia" w:ascii="宋体" w:hAnsi="宋体" w:eastAsia="宋体" w:cs="宋体"/>
                <w:b w:val="0"/>
                <w:bCs w:val="0"/>
                <w:sz w:val="21"/>
                <w:szCs w:val="21"/>
              </w:rPr>
              <w:t>训练基地、战勤保障大队、指挥中心、经开区特勤消防站“四合一”项目、吉首林木山站、乾州小型站、古丈迁建站、龙山二站、凤凰县工业园站、泸溪武溪小型站、泸溪双子城站、永顺芙蓉镇小型站、永顺城区小型站、花垣工业园站、搜救犬站等消防站（点）、特种训练基地、重型机械救援站等建设；消防车辆装备购置；城市消防物联网远程火灾监控预警系统建设；2、农村消防设施建设：组建乡镇专职消防队、村级志愿消防队，购置消防车辆等装备等消防信息化建设；传统古村落和农村大团寨消防水源建设；传统古村落和农村大团寨电气火灾监控系统；3、消防救援信息化系统</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4、古城、古镇消防设施升级改造。</w:t>
            </w: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2021</w:t>
            </w:r>
          </w:p>
        </w:tc>
        <w:tc>
          <w:tcPr>
            <w:tcW w:w="85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35</w:t>
            </w:r>
          </w:p>
        </w:tc>
        <w:tc>
          <w:tcPr>
            <w:tcW w:w="91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35</w:t>
            </w: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州消防支队牵头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0" w:hRule="atLeast"/>
          <w:jc w:val="center"/>
        </w:trPr>
        <w:tc>
          <w:tcPr>
            <w:tcW w:w="427"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8</w:t>
            </w:r>
          </w:p>
        </w:tc>
        <w:tc>
          <w:tcPr>
            <w:tcW w:w="1558"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矿山采空区综合治理工程</w:t>
            </w:r>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续建</w:t>
            </w:r>
          </w:p>
        </w:tc>
        <w:tc>
          <w:tcPr>
            <w:tcW w:w="3987" w:type="dxa"/>
            <w:noWrap w:val="0"/>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全州采空区暴露面积约336万平方米，总体积达3587万立方米以上，采取尾砂胶结充填、封堵隔离、废石充填、掘进绕道等方式进行综合治理。</w:t>
            </w: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2020</w:t>
            </w:r>
          </w:p>
        </w:tc>
        <w:tc>
          <w:tcPr>
            <w:tcW w:w="85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w:t>
            </w:r>
          </w:p>
        </w:tc>
        <w:tc>
          <w:tcPr>
            <w:tcW w:w="91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18.5</w:t>
            </w: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0" w:hRule="atLeast"/>
          <w:jc w:val="center"/>
        </w:trPr>
        <w:tc>
          <w:tcPr>
            <w:tcW w:w="427"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9</w:t>
            </w:r>
          </w:p>
        </w:tc>
        <w:tc>
          <w:tcPr>
            <w:tcW w:w="1558"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尾矿库闭库及矿山生态修复工程</w:t>
            </w:r>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续建</w:t>
            </w:r>
          </w:p>
        </w:tc>
        <w:tc>
          <w:tcPr>
            <w:tcW w:w="3987" w:type="dxa"/>
            <w:noWrap w:val="0"/>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对全州50座尾矿库陆续进行闭库治理，坝体加固、排水系统、滩面覆土工程，矿山复绿等。</w:t>
            </w: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2020</w:t>
            </w:r>
          </w:p>
        </w:tc>
        <w:tc>
          <w:tcPr>
            <w:tcW w:w="85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6</w:t>
            </w:r>
          </w:p>
        </w:tc>
        <w:tc>
          <w:tcPr>
            <w:tcW w:w="91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6</w:t>
            </w: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46" w:hRule="atLeast"/>
          <w:jc w:val="center"/>
        </w:trPr>
        <w:tc>
          <w:tcPr>
            <w:tcW w:w="427"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10</w:t>
            </w:r>
          </w:p>
        </w:tc>
        <w:tc>
          <w:tcPr>
            <w:tcW w:w="1558"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采煤沉陷区治理工程</w:t>
            </w:r>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新建</w:t>
            </w:r>
          </w:p>
        </w:tc>
        <w:tc>
          <w:tcPr>
            <w:tcW w:w="3987" w:type="dxa"/>
            <w:noWrap w:val="0"/>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对永顺县万坪镇白岩村、大寨村采煤沉陷区进行治理，搬迁房屋40栋，治理塌陷区面积2.29平方公里，改善居民区环境等。</w:t>
            </w: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2021</w:t>
            </w:r>
          </w:p>
        </w:tc>
        <w:tc>
          <w:tcPr>
            <w:tcW w:w="85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w:t>
            </w:r>
          </w:p>
        </w:tc>
        <w:tc>
          <w:tcPr>
            <w:tcW w:w="91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w:t>
            </w: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252" w:hRule="atLeast"/>
          <w:jc w:val="center"/>
        </w:trPr>
        <w:tc>
          <w:tcPr>
            <w:tcW w:w="427"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11</w:t>
            </w:r>
          </w:p>
        </w:tc>
        <w:tc>
          <w:tcPr>
            <w:tcW w:w="1558"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农村民居地震安全工程建设工程</w:t>
            </w:r>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新建</w:t>
            </w:r>
          </w:p>
        </w:tc>
        <w:tc>
          <w:tcPr>
            <w:tcW w:w="3987" w:type="dxa"/>
            <w:noWrap w:val="0"/>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在新农村建设、农村危房改造、移民搬迁、灾后恢复重建等项目，按照突出重点、分步实施的原则，推进农居抗震加固和改造工程。</w:t>
            </w: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2021</w:t>
            </w:r>
          </w:p>
        </w:tc>
        <w:tc>
          <w:tcPr>
            <w:tcW w:w="85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3</w:t>
            </w:r>
          </w:p>
        </w:tc>
        <w:tc>
          <w:tcPr>
            <w:tcW w:w="91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3</w:t>
            </w: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0" w:hRule="atLeast"/>
          <w:jc w:val="center"/>
        </w:trPr>
        <w:tc>
          <w:tcPr>
            <w:tcW w:w="1985" w:type="dxa"/>
            <w:gridSpan w:val="2"/>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二、应急救援中心建设工程</w:t>
            </w:r>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p>
        </w:tc>
        <w:tc>
          <w:tcPr>
            <w:tcW w:w="3987" w:type="dxa"/>
            <w:noWrap w:val="0"/>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c>
          <w:tcPr>
            <w:tcW w:w="85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c>
          <w:tcPr>
            <w:tcW w:w="91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57" w:hRule="atLeast"/>
          <w:jc w:val="center"/>
        </w:trPr>
        <w:tc>
          <w:tcPr>
            <w:tcW w:w="427"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12</w:t>
            </w:r>
          </w:p>
        </w:tc>
        <w:tc>
          <w:tcPr>
            <w:tcW w:w="155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应急救援指挥中心工程</w:t>
            </w:r>
          </w:p>
        </w:tc>
        <w:tc>
          <w:tcPr>
            <w:tcW w:w="62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新建</w:t>
            </w:r>
          </w:p>
        </w:tc>
        <w:tc>
          <w:tcPr>
            <w:tcW w:w="39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建设应急救援指挥中心。包括指挥中心（值班值守区、信息处理区、指挥调度区等）场地建设、应急指挥会商系统建设以及相关业务数据应用等系统建设，实现联动值守、监测预警、决策会商、指挥调度、灾害模拟、实训演练、预警发布、社会动员、保障协调等功能，满足全州安全生产、自然灾害应急救援功能。</w:t>
            </w: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2021</w:t>
            </w:r>
          </w:p>
        </w:tc>
        <w:tc>
          <w:tcPr>
            <w:tcW w:w="85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0.3</w:t>
            </w:r>
          </w:p>
        </w:tc>
        <w:tc>
          <w:tcPr>
            <w:tcW w:w="91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0.3</w:t>
            </w: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85" w:hRule="atLeast"/>
          <w:jc w:val="center"/>
        </w:trPr>
        <w:tc>
          <w:tcPr>
            <w:tcW w:w="427"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13</w:t>
            </w:r>
          </w:p>
        </w:tc>
        <w:tc>
          <w:tcPr>
            <w:tcW w:w="155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应急信息化平台建设工程</w:t>
            </w:r>
          </w:p>
        </w:tc>
        <w:tc>
          <w:tcPr>
            <w:tcW w:w="62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新建</w:t>
            </w:r>
          </w:p>
        </w:tc>
        <w:tc>
          <w:tcPr>
            <w:tcW w:w="39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建设应急信息化平台，加强数据互联共享，实现全州多部门视频监控点位互通，实时接入水利、气象、消防、交通、测绘等相关重要数据，集成建立全州应急物资装备、预案、队伍等数据库，实现应急管理一张图综合展示和监测预警、指挥调度集成一体的指挥系统平台。</w:t>
            </w: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2021</w:t>
            </w:r>
          </w:p>
        </w:tc>
        <w:tc>
          <w:tcPr>
            <w:tcW w:w="85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0.1</w:t>
            </w:r>
          </w:p>
        </w:tc>
        <w:tc>
          <w:tcPr>
            <w:tcW w:w="91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kern w:val="2"/>
                <w:sz w:val="21"/>
                <w:szCs w:val="21"/>
                <w:highlight w:val="none"/>
                <w:lang w:eastAsia="zh-CN" w:bidi="ar-SA"/>
              </w:rPr>
            </w:pPr>
            <w:r>
              <w:rPr>
                <w:rFonts w:hint="eastAsia" w:ascii="宋体" w:hAnsi="宋体" w:eastAsia="宋体" w:cs="宋体"/>
                <w:b w:val="0"/>
                <w:bCs w:val="0"/>
                <w:kern w:val="2"/>
                <w:sz w:val="21"/>
                <w:szCs w:val="21"/>
                <w:highlight w:val="none"/>
                <w:lang w:eastAsia="zh-CN" w:bidi="ar-SA"/>
              </w:rPr>
              <w:t>0.1</w:t>
            </w:r>
          </w:p>
        </w:tc>
        <w:tc>
          <w:tcPr>
            <w:tcW w:w="60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0" w:hRule="atLeast"/>
          <w:jc w:val="center"/>
        </w:trPr>
        <w:tc>
          <w:tcPr>
            <w:tcW w:w="427"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14</w:t>
            </w:r>
          </w:p>
        </w:tc>
        <w:tc>
          <w:tcPr>
            <w:tcW w:w="155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应急管理救援体系建设工程</w:t>
            </w:r>
          </w:p>
        </w:tc>
        <w:tc>
          <w:tcPr>
            <w:tcW w:w="62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续建/新建</w:t>
            </w:r>
          </w:p>
        </w:tc>
        <w:tc>
          <w:tcPr>
            <w:tcW w:w="39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建设应急避难场所，应急科普教育体验基地；建设州、</w:t>
            </w:r>
            <w:r>
              <w:rPr>
                <w:rFonts w:hint="eastAsia" w:ascii="宋体" w:hAnsi="宋体" w:eastAsia="宋体" w:cs="宋体"/>
                <w:b w:val="0"/>
                <w:bCs w:val="0"/>
                <w:sz w:val="21"/>
                <w:szCs w:val="21"/>
                <w:lang w:eastAsia="zh-CN"/>
              </w:rPr>
              <w:t>县（市）</w:t>
            </w:r>
            <w:r>
              <w:rPr>
                <w:rFonts w:hint="eastAsia" w:ascii="宋体" w:hAnsi="宋体" w:eastAsia="宋体" w:cs="宋体"/>
                <w:b w:val="0"/>
                <w:bCs w:val="0"/>
                <w:sz w:val="21"/>
                <w:szCs w:val="21"/>
              </w:rPr>
              <w:t>（区）、乡镇（街道）应急救援物资储备库以及应急物资储备；建设州、</w:t>
            </w:r>
            <w:r>
              <w:rPr>
                <w:rFonts w:hint="eastAsia" w:ascii="宋体" w:hAnsi="宋体" w:eastAsia="宋体" w:cs="宋体"/>
                <w:b w:val="0"/>
                <w:bCs w:val="0"/>
                <w:sz w:val="21"/>
                <w:szCs w:val="21"/>
                <w:lang w:eastAsia="zh-CN"/>
              </w:rPr>
              <w:t>县（市）</w:t>
            </w:r>
            <w:r>
              <w:rPr>
                <w:rFonts w:hint="eastAsia" w:ascii="宋体" w:hAnsi="宋体" w:eastAsia="宋体" w:cs="宋体"/>
                <w:b w:val="0"/>
                <w:bCs w:val="0"/>
                <w:sz w:val="21"/>
                <w:szCs w:val="21"/>
              </w:rPr>
              <w:t>（区）、乡镇（街道）应急救援队伍；开展应急救援业务培训、应急救援宣传教育等。</w:t>
            </w: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2021</w:t>
            </w:r>
          </w:p>
        </w:tc>
        <w:tc>
          <w:tcPr>
            <w:tcW w:w="85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89.6</w:t>
            </w:r>
          </w:p>
        </w:tc>
        <w:tc>
          <w:tcPr>
            <w:tcW w:w="91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89.6</w:t>
            </w: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0" w:hRule="atLeast"/>
          <w:jc w:val="center"/>
        </w:trPr>
        <w:tc>
          <w:tcPr>
            <w:tcW w:w="427"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w:t>
            </w:r>
          </w:p>
        </w:tc>
        <w:tc>
          <w:tcPr>
            <w:tcW w:w="155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山洪地质灾害防御气象保障工程</w:t>
            </w:r>
          </w:p>
        </w:tc>
        <w:tc>
          <w:tcPr>
            <w:tcW w:w="62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lang w:val="en-US" w:eastAsia="zh-CN"/>
              </w:rPr>
            </w:pPr>
          </w:p>
        </w:tc>
        <w:tc>
          <w:tcPr>
            <w:tcW w:w="39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依托湘西地区现有气象业务基础，建设暴雨山洪灾害气象监测子系统、暴雨山洪灾害气象信息传输处理子系统、暴雨山洪灾害气象预报预警业务子系统、暴雨山洪灾害气象预警信息发布子系统、暴雨山洪灾害公共气象服务子系统和暴雨山洪灾害气象监测预警应急子系统。</w:t>
            </w:r>
          </w:p>
        </w:tc>
        <w:tc>
          <w:tcPr>
            <w:tcW w:w="63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w:t>
            </w:r>
          </w:p>
        </w:tc>
        <w:tc>
          <w:tcPr>
            <w:tcW w:w="85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w:t>
            </w:r>
          </w:p>
        </w:tc>
        <w:tc>
          <w:tcPr>
            <w:tcW w:w="91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w:t>
            </w:r>
          </w:p>
        </w:tc>
        <w:tc>
          <w:tcPr>
            <w:tcW w:w="60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0" w:hRule="atLeast"/>
          <w:jc w:val="center"/>
        </w:trPr>
        <w:tc>
          <w:tcPr>
            <w:tcW w:w="1985" w:type="dxa"/>
            <w:gridSpan w:val="2"/>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三、“智慧应急”建设工程</w:t>
            </w:r>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p>
        </w:tc>
        <w:tc>
          <w:tcPr>
            <w:tcW w:w="3987" w:type="dxa"/>
            <w:noWrap w:val="0"/>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c>
          <w:tcPr>
            <w:tcW w:w="85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c>
          <w:tcPr>
            <w:tcW w:w="91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0" w:hRule="atLeast"/>
          <w:jc w:val="center"/>
        </w:trPr>
        <w:tc>
          <w:tcPr>
            <w:tcW w:w="427"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eastAsia="zh-CN"/>
              </w:rPr>
              <w:t>6</w:t>
            </w:r>
          </w:p>
        </w:tc>
        <w:tc>
          <w:tcPr>
            <w:tcW w:w="1558"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安全生产风险监测预警工程</w:t>
            </w:r>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新建</w:t>
            </w:r>
          </w:p>
        </w:tc>
        <w:tc>
          <w:tcPr>
            <w:tcW w:w="39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建立高危行业企业风险监测预警系统。推进尾矿库在线监测预警系统、危险化学品安全生产风险监测预警系统、非煤矿山安全生产风险监测预警系统、冶金行业的重点企业安全生产风险监测预警系统等项目建设，推动建设覆盖州、县（市）、乡镇三级的一体化安全生产动态监管体系，实现矿山、危化、烟花、冶炼等高危行业安全生产风险动态监控全覆盖</w:t>
            </w:r>
            <w:r>
              <w:rPr>
                <w:rFonts w:hint="eastAsia" w:ascii="宋体" w:hAnsi="宋体" w:eastAsia="宋体" w:cs="宋体"/>
                <w:b w:val="0"/>
                <w:bCs w:val="0"/>
                <w:sz w:val="21"/>
                <w:szCs w:val="21"/>
                <w:lang w:eastAsia="zh-CN"/>
              </w:rPr>
              <w:t>。</w:t>
            </w: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2021</w:t>
            </w:r>
          </w:p>
        </w:tc>
        <w:tc>
          <w:tcPr>
            <w:tcW w:w="85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10</w:t>
            </w:r>
          </w:p>
        </w:tc>
        <w:tc>
          <w:tcPr>
            <w:tcW w:w="91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10</w:t>
            </w: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0" w:hRule="atLeast"/>
          <w:jc w:val="center"/>
        </w:trPr>
        <w:tc>
          <w:tcPr>
            <w:tcW w:w="427"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eastAsia="zh-CN"/>
              </w:rPr>
              <w:t>7</w:t>
            </w:r>
          </w:p>
        </w:tc>
        <w:tc>
          <w:tcPr>
            <w:tcW w:w="1558"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自然灾害安全风险预警工程</w:t>
            </w:r>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新建</w:t>
            </w:r>
          </w:p>
        </w:tc>
        <w:tc>
          <w:tcPr>
            <w:tcW w:w="39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建立灾害安全风险预警防控系统，加快“智慧消防”建设，推进城市消防物联网远程火灾监控预警系统建设；建立州级森林火险预警监测中心，8个</w:t>
            </w:r>
            <w:r>
              <w:rPr>
                <w:rFonts w:hint="eastAsia" w:ascii="宋体" w:hAnsi="宋体" w:eastAsia="宋体" w:cs="宋体"/>
                <w:b w:val="0"/>
                <w:bCs w:val="0"/>
                <w:sz w:val="21"/>
                <w:szCs w:val="21"/>
                <w:lang w:eastAsia="zh-CN"/>
              </w:rPr>
              <w:t>县（市）</w:t>
            </w:r>
            <w:r>
              <w:rPr>
                <w:rFonts w:hint="eastAsia" w:ascii="宋体" w:hAnsi="宋体" w:eastAsia="宋体" w:cs="宋体"/>
                <w:b w:val="0"/>
                <w:bCs w:val="0"/>
                <w:sz w:val="21"/>
                <w:szCs w:val="21"/>
              </w:rPr>
              <w:t>分别建立火险要素监测站；运用“北斗云”、“安心云”等技术对全州重要地灾隐患点、典型地灾易发区和危险建筑边坡隐患实施专业预警监测，建立数字化档案。建设应急信息化平台。</w:t>
            </w: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2021</w:t>
            </w:r>
          </w:p>
        </w:tc>
        <w:tc>
          <w:tcPr>
            <w:tcW w:w="85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7</w:t>
            </w:r>
          </w:p>
        </w:tc>
        <w:tc>
          <w:tcPr>
            <w:tcW w:w="91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7</w:t>
            </w:r>
          </w:p>
        </w:tc>
        <w:tc>
          <w:tcPr>
            <w:tcW w:w="60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0" w:hRule="atLeast"/>
          <w:jc w:val="center"/>
        </w:trPr>
        <w:tc>
          <w:tcPr>
            <w:tcW w:w="427"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eastAsia="zh-CN"/>
              </w:rPr>
              <w:t>8</w:t>
            </w:r>
          </w:p>
        </w:tc>
        <w:tc>
          <w:tcPr>
            <w:tcW w:w="1558"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地震监测预警能力提升工程</w:t>
            </w:r>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新建</w:t>
            </w:r>
          </w:p>
        </w:tc>
        <w:tc>
          <w:tcPr>
            <w:tcW w:w="398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建立省州县三级视频会商系统；全面运用地震应急通提升地震处置能力。</w:t>
            </w: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2021</w:t>
            </w:r>
          </w:p>
        </w:tc>
        <w:tc>
          <w:tcPr>
            <w:tcW w:w="85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1.5</w:t>
            </w:r>
          </w:p>
        </w:tc>
        <w:tc>
          <w:tcPr>
            <w:tcW w:w="91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1.5</w:t>
            </w: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0" w:hRule="atLeast"/>
          <w:jc w:val="center"/>
        </w:trPr>
        <w:tc>
          <w:tcPr>
            <w:tcW w:w="1985" w:type="dxa"/>
            <w:gridSpan w:val="2"/>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四、基层应急能力建设工程</w:t>
            </w:r>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p>
        </w:tc>
        <w:tc>
          <w:tcPr>
            <w:tcW w:w="3987" w:type="dxa"/>
            <w:noWrap w:val="0"/>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c>
          <w:tcPr>
            <w:tcW w:w="85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rPr>
            </w:pPr>
          </w:p>
        </w:tc>
        <w:tc>
          <w:tcPr>
            <w:tcW w:w="91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rPr>
            </w:pP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0" w:hRule="atLeast"/>
          <w:jc w:val="center"/>
        </w:trPr>
        <w:tc>
          <w:tcPr>
            <w:tcW w:w="427"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eastAsia="zh-CN"/>
              </w:rPr>
              <w:t>9</w:t>
            </w:r>
          </w:p>
        </w:tc>
        <w:tc>
          <w:tcPr>
            <w:tcW w:w="1558"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基层应急能力建设工程</w:t>
            </w:r>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新建</w:t>
            </w:r>
          </w:p>
        </w:tc>
        <w:tc>
          <w:tcPr>
            <w:tcW w:w="3987" w:type="dxa"/>
            <w:noWrap w:val="0"/>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领导班子建设。建立乡镇（街道）“1+4”应急管理委员会。设立由党政主要领导任主任的应急管理委员会，安全生产（消防安全）、防汛抗旱、地质灾害、森林消防分管领导任主任的专业应急小组。</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应急管理机制建设。健全乡镇（街道）应急管理风险防控和监测预警机制。落实风险调查评估和隐患排查治理双重预防制度；建立各类风险隐患台账和执法台账；及时、有针对性进行预测判；落实监测责任和信息报送相关责任。</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应急预案体系建设。编制符合乡镇（街道）本地实际的总体应急预案；围绕应对学校、商场、医院等人口密集场所和企事业单位事故灾害，编制专项应急预案；围绕应对辖区重点防护目标、重大危险源、危险区域的事故灾害，编制“一对一”单项应急预案。组织应急预案集中宣传活动。</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应急队伍建设。加强乡镇（街道）综合应急救援和信息员队伍。围绕防汛抗旱、森林防灭火、地震和地质灾害、生产安全事故、公共事业保障应急救援，组建不少于15人的综合应急救援和信息员队伍，实施规范管理。统筹各领域各村信息员组建应急信息员队伍。</w:t>
            </w: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2021</w:t>
            </w:r>
          </w:p>
        </w:tc>
        <w:tc>
          <w:tcPr>
            <w:tcW w:w="85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0.5</w:t>
            </w:r>
          </w:p>
        </w:tc>
        <w:tc>
          <w:tcPr>
            <w:tcW w:w="91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0.5</w:t>
            </w: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0" w:hRule="atLeast"/>
          <w:jc w:val="center"/>
        </w:trPr>
        <w:tc>
          <w:tcPr>
            <w:tcW w:w="427"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w:t>
            </w:r>
          </w:p>
        </w:tc>
        <w:tc>
          <w:tcPr>
            <w:tcW w:w="1558"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安全应急知识普及工程</w:t>
            </w:r>
          </w:p>
        </w:tc>
        <w:tc>
          <w:tcPr>
            <w:tcW w:w="624" w:type="dxa"/>
            <w:noWrap w:val="0"/>
            <w:vAlign w:val="center"/>
          </w:tcPr>
          <w:p>
            <w:pPr>
              <w:pStyle w:val="2"/>
              <w:keepNext w:val="0"/>
              <w:keepLines w:val="0"/>
              <w:pageBreakBefore w:val="0"/>
              <w:widowControl w:val="0"/>
              <w:kinsoku/>
              <w:wordWrap/>
              <w:overflowPunct/>
              <w:topLinePunct w:val="0"/>
              <w:autoSpaceDE/>
              <w:autoSpaceDN/>
              <w:bidi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新建</w:t>
            </w:r>
          </w:p>
        </w:tc>
        <w:tc>
          <w:tcPr>
            <w:tcW w:w="3987" w:type="dxa"/>
            <w:noWrap w:val="0"/>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拓宽安全应急文化宣教范围。建设安全应急科普宣教公益网络。建设标准化安全应急知识科普库。开展安全应急文化宣教。</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建设应急科普智慧宣教系统。构建安全应急知识科普数据库，推送安全应急科普知识，实现定制化宣传。</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举办安全应急文化普及活动。举办安全应急领域科技论坛、竞赛、夏令营，邀请领域内专业人士、社会名流承担引领责任，代言公益广告，吸引青少年投身安全应急行业。</w:t>
            </w:r>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创建安全应急文化教育基地。建设1个州级，8个县级安全应急体验基地（场所）。利用废弃矿山、危险化学品企业建设1个州级安全生产主题公园。</w:t>
            </w:r>
          </w:p>
        </w:tc>
        <w:tc>
          <w:tcPr>
            <w:tcW w:w="636"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2021</w:t>
            </w:r>
          </w:p>
        </w:tc>
        <w:tc>
          <w:tcPr>
            <w:tcW w:w="85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0.2</w:t>
            </w:r>
          </w:p>
        </w:tc>
        <w:tc>
          <w:tcPr>
            <w:tcW w:w="918"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0.2</w:t>
            </w: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outlineLvl w:val="9"/>
              <w:rPr>
                <w:rFonts w:hint="eastAsia" w:ascii="宋体" w:hAnsi="宋体" w:eastAsia="宋体" w:cs="宋体"/>
                <w:b w:val="0"/>
                <w:bCs w:val="0"/>
                <w:sz w:val="21"/>
                <w:szCs w:val="21"/>
              </w:rPr>
            </w:pP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wMTA4NzQxNjI4MzUxY2I1ZmU0YzBlNjE1YzVhNjYifQ=="/>
  </w:docVars>
  <w:rsids>
    <w:rsidRoot w:val="0B1B3DC1"/>
    <w:rsid w:val="0B1B3DC1"/>
    <w:rsid w:val="19406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2022-10-18T08:43:00Z</dcterms:created>
  <dc:creator>Winter</dc:creator>
  <cp:lastModifiedBy>Winter</cp:lastModifiedBy>
  <dcterms:modified xsi:type="dcterms:W3CDTF">2022-10-18T08:44:33Z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1A9BDEB37C954EB89E23677F64C55158</vt:lpwstr>
  </property>
</Properties>
</file>